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B57AD" w14:textId="0A2F42E4" w:rsidR="009E2599" w:rsidRDefault="009E2599">
      <w:pPr>
        <w:rPr>
          <w:rFonts w:ascii="Century Gothic" w:hAnsi="Century Gothic"/>
          <w:b/>
          <w:bCs/>
          <w:sz w:val="32"/>
          <w:szCs w:val="32"/>
          <w:u w:val="single"/>
        </w:rPr>
      </w:pPr>
      <w:r w:rsidRPr="009E2599">
        <w:rPr>
          <w:rFonts w:ascii="Century Gothic" w:hAnsi="Century Gothic"/>
          <w:b/>
          <w:bCs/>
          <w:sz w:val="32"/>
          <w:szCs w:val="32"/>
          <w:u w:val="single"/>
        </w:rPr>
        <w:t>RASSEGNA STAMPA</w:t>
      </w:r>
    </w:p>
    <w:p w14:paraId="647FFAD8" w14:textId="77777777" w:rsidR="009E2599" w:rsidRPr="009E2599" w:rsidRDefault="009E2599" w:rsidP="009E2599">
      <w:pPr>
        <w:spacing w:after="0" w:line="240" w:lineRule="auto"/>
        <w:rPr>
          <w:rFonts w:ascii="Century Gothic" w:hAnsi="Century Gothic"/>
          <w:b/>
          <w:bCs/>
          <w:sz w:val="28"/>
          <w:szCs w:val="28"/>
        </w:rPr>
      </w:pPr>
      <w:r w:rsidRPr="009E2599">
        <w:rPr>
          <w:rFonts w:ascii="Century Gothic" w:hAnsi="Century Gothic"/>
          <w:b/>
          <w:bCs/>
          <w:sz w:val="28"/>
          <w:szCs w:val="28"/>
        </w:rPr>
        <w:t>12. Un Tempo Sacro</w:t>
      </w:r>
    </w:p>
    <w:p w14:paraId="1CC7218A" w14:textId="77777777" w:rsidR="009E2599" w:rsidRPr="009E2599" w:rsidRDefault="009E2599" w:rsidP="009E2599">
      <w:pPr>
        <w:spacing w:after="0" w:line="240" w:lineRule="auto"/>
        <w:rPr>
          <w:rFonts w:ascii="Century Gothic" w:hAnsi="Century Gothic"/>
        </w:rPr>
      </w:pPr>
      <w:r w:rsidRPr="009E2599">
        <w:rPr>
          <w:rFonts w:ascii="Century Gothic" w:hAnsi="Century Gothic"/>
        </w:rPr>
        <w:t>Installazione immersiva site-</w:t>
      </w:r>
      <w:proofErr w:type="spellStart"/>
      <w:r w:rsidRPr="009E2599">
        <w:rPr>
          <w:rFonts w:ascii="Century Gothic" w:hAnsi="Century Gothic"/>
        </w:rPr>
        <w:t>specific</w:t>
      </w:r>
      <w:proofErr w:type="spellEnd"/>
      <w:r w:rsidRPr="009E2599">
        <w:rPr>
          <w:rFonts w:ascii="Century Gothic" w:hAnsi="Century Gothic"/>
        </w:rPr>
        <w:t xml:space="preserve"> di Micaela Cometa </w:t>
      </w:r>
      <w:proofErr w:type="spellStart"/>
      <w:r w:rsidRPr="009E2599">
        <w:rPr>
          <w:rFonts w:ascii="Century Gothic" w:hAnsi="Century Gothic"/>
        </w:rPr>
        <w:t>Xerra</w:t>
      </w:r>
      <w:proofErr w:type="spellEnd"/>
      <w:r w:rsidRPr="009E2599">
        <w:rPr>
          <w:rFonts w:ascii="Century Gothic" w:hAnsi="Century Gothic"/>
        </w:rPr>
        <w:t>:</w:t>
      </w:r>
    </w:p>
    <w:p w14:paraId="1E5E6248" w14:textId="77777777" w:rsidR="009E2599" w:rsidRPr="009E2599" w:rsidRDefault="009E2599" w:rsidP="009E2599">
      <w:pPr>
        <w:spacing w:after="0" w:line="240" w:lineRule="auto"/>
        <w:rPr>
          <w:rFonts w:ascii="Century Gothic" w:hAnsi="Century Gothic"/>
        </w:rPr>
      </w:pPr>
      <w:r w:rsidRPr="009E2599">
        <w:rPr>
          <w:rFonts w:ascii="Century Gothic" w:hAnsi="Century Gothic"/>
        </w:rPr>
        <w:t>un percorso contemplativo e sensoriale sul sacro, omaggio a Santa Rosalia</w:t>
      </w:r>
    </w:p>
    <w:p w14:paraId="25ED3202" w14:textId="77777777" w:rsidR="009E2599" w:rsidRPr="009E2599" w:rsidRDefault="009E2599" w:rsidP="009E2599">
      <w:pPr>
        <w:spacing w:after="0" w:line="240" w:lineRule="auto"/>
        <w:rPr>
          <w:rFonts w:ascii="Century Gothic" w:hAnsi="Century Gothic"/>
          <w:sz w:val="28"/>
          <w:szCs w:val="28"/>
        </w:rPr>
      </w:pPr>
      <w:r w:rsidRPr="009E2599">
        <w:rPr>
          <w:rFonts w:ascii="Century Gothic" w:hAnsi="Century Gothic"/>
          <w:sz w:val="28"/>
          <w:szCs w:val="28"/>
        </w:rPr>
        <w:t xml:space="preserve"> </w:t>
      </w:r>
    </w:p>
    <w:p w14:paraId="69B98923" w14:textId="309166A6" w:rsidR="009E2599" w:rsidRPr="009E2599" w:rsidRDefault="009E2599" w:rsidP="009E2599">
      <w:pPr>
        <w:spacing w:after="0" w:line="240" w:lineRule="auto"/>
        <w:rPr>
          <w:rFonts w:ascii="Century Gothic" w:hAnsi="Century Gothic"/>
          <w:b/>
          <w:bCs/>
          <w:sz w:val="28"/>
          <w:szCs w:val="28"/>
        </w:rPr>
      </w:pPr>
      <w:r w:rsidRPr="009E2599">
        <w:rPr>
          <w:rFonts w:ascii="Century Gothic" w:hAnsi="Century Gothic"/>
          <w:b/>
          <w:bCs/>
          <w:sz w:val="28"/>
          <w:szCs w:val="28"/>
        </w:rPr>
        <w:t>11 luglio - 11 settembre 2026</w:t>
      </w:r>
    </w:p>
    <w:p w14:paraId="0DCEE9D8" w14:textId="77777777" w:rsidR="009E2599" w:rsidRPr="009E2599" w:rsidRDefault="009E2599" w:rsidP="009E2599">
      <w:pPr>
        <w:spacing w:after="0" w:line="240" w:lineRule="auto"/>
        <w:rPr>
          <w:rFonts w:ascii="Century Gothic" w:hAnsi="Century Gothic"/>
          <w:sz w:val="28"/>
          <w:szCs w:val="28"/>
        </w:rPr>
      </w:pPr>
      <w:r w:rsidRPr="009E2599">
        <w:rPr>
          <w:rFonts w:ascii="Century Gothic" w:hAnsi="Century Gothic"/>
          <w:sz w:val="28"/>
          <w:szCs w:val="28"/>
        </w:rPr>
        <w:t>Cappella dell’Incoronata - Palazzo Riso</w:t>
      </w:r>
    </w:p>
    <w:p w14:paraId="0F07EF9C" w14:textId="551BAD8B" w:rsidR="009E2599" w:rsidRDefault="009E2599" w:rsidP="009E2599">
      <w:pPr>
        <w:spacing w:after="0" w:line="240" w:lineRule="auto"/>
        <w:rPr>
          <w:rFonts w:ascii="Century Gothic" w:hAnsi="Century Gothic"/>
          <w:sz w:val="28"/>
          <w:szCs w:val="28"/>
        </w:rPr>
      </w:pPr>
    </w:p>
    <w:p w14:paraId="10C713D6" w14:textId="77777777" w:rsidR="00BD2C6C" w:rsidRDefault="00BD2C6C" w:rsidP="009E2599">
      <w:pPr>
        <w:spacing w:after="0" w:line="240" w:lineRule="auto"/>
        <w:rPr>
          <w:rFonts w:ascii="Century Gothic" w:hAnsi="Century Gothic"/>
          <w:sz w:val="28"/>
          <w:szCs w:val="28"/>
        </w:rPr>
      </w:pPr>
    </w:p>
    <w:p w14:paraId="71E5F246" w14:textId="7D04F413" w:rsidR="00BD2C6C" w:rsidRPr="00BD2C6C" w:rsidRDefault="00BD2C6C" w:rsidP="009E2599">
      <w:pPr>
        <w:spacing w:after="0" w:line="240" w:lineRule="auto"/>
        <w:rPr>
          <w:rFonts w:ascii="Century Gothic" w:hAnsi="Century Gothic"/>
          <w:color w:val="000000" w:themeColor="text1"/>
        </w:rPr>
      </w:pPr>
      <w:hyperlink r:id="rId4" w:history="1">
        <w:r w:rsidRPr="00BD2C6C">
          <w:rPr>
            <w:rStyle w:val="Collegamentoipertestuale"/>
            <w:rFonts w:ascii="Century Gothic" w:hAnsi="Century Gothic"/>
            <w:color w:val="000000" w:themeColor="text1"/>
          </w:rPr>
          <w:t>https://www.arredativo.it/2026/eventi/12-un-tempo-sacro-al-riso-di-palermo-linstallazione-di-micaela-cometa-xerra-tra-rito-materia-e-devozione/</w:t>
        </w:r>
      </w:hyperlink>
    </w:p>
    <w:p w14:paraId="0488DDEA" w14:textId="77777777" w:rsidR="00BD2C6C" w:rsidRPr="00BD2C6C" w:rsidRDefault="00BD2C6C" w:rsidP="009E2599">
      <w:pPr>
        <w:spacing w:after="0" w:line="240" w:lineRule="auto"/>
        <w:rPr>
          <w:rFonts w:ascii="Century Gothic" w:hAnsi="Century Gothic"/>
          <w:color w:val="000000" w:themeColor="text1"/>
        </w:rPr>
      </w:pPr>
    </w:p>
    <w:p w14:paraId="0D787F05" w14:textId="60BEDE81" w:rsidR="00BD2C6C" w:rsidRDefault="00BD2C6C" w:rsidP="009E2599">
      <w:pPr>
        <w:spacing w:after="0" w:line="240" w:lineRule="auto"/>
      </w:pPr>
      <w:hyperlink r:id="rId5" w:history="1">
        <w:r w:rsidRPr="00BD2C6C">
          <w:rPr>
            <w:rStyle w:val="Collegamentoipertestuale"/>
            <w:rFonts w:ascii="Century Gothic" w:hAnsi="Century Gothic"/>
            <w:color w:val="000000" w:themeColor="text1"/>
          </w:rPr>
          <w:t>https://www.aise.it/la-cultura-del-martedì/12.-un-tempo-sacro-a-palermo-linstallazione-immersiva-sitespecific-di-micaela-cometa-xerra/234459/143</w:t>
        </w:r>
      </w:hyperlink>
    </w:p>
    <w:p w14:paraId="1779C9F7" w14:textId="77777777" w:rsidR="00EE7DBA" w:rsidRDefault="00EE7DBA" w:rsidP="009E2599">
      <w:pPr>
        <w:spacing w:after="0" w:line="240" w:lineRule="auto"/>
      </w:pPr>
    </w:p>
    <w:p w14:paraId="2B551A4F" w14:textId="21F67F14" w:rsidR="00EE7DBA" w:rsidRPr="00EE7DBA" w:rsidRDefault="00EE7DBA" w:rsidP="009E2599">
      <w:pPr>
        <w:spacing w:after="0" w:line="240" w:lineRule="auto"/>
        <w:rPr>
          <w:rFonts w:ascii="Century Gothic" w:hAnsi="Century Gothic"/>
          <w:color w:val="000000" w:themeColor="text1"/>
        </w:rPr>
      </w:pPr>
      <w:hyperlink r:id="rId6" w:history="1">
        <w:r w:rsidRPr="00EE7DBA">
          <w:rPr>
            <w:rStyle w:val="Collegamentoipertestuale"/>
            <w:rFonts w:ascii="Century Gothic" w:hAnsi="Century Gothic"/>
            <w:color w:val="000000" w:themeColor="text1"/>
          </w:rPr>
          <w:t>https://www.revenews.it/mostre/2026/06/12/palermo-12-un-tempo-sacro-micaela-cometa-xerra-palazzo-riso/</w:t>
        </w:r>
      </w:hyperlink>
      <w:r w:rsidRPr="00EE7DBA">
        <w:rPr>
          <w:rFonts w:ascii="Century Gothic" w:hAnsi="Century Gothic"/>
          <w:color w:val="000000" w:themeColor="text1"/>
        </w:rPr>
        <w:t xml:space="preserve"> </w:t>
      </w:r>
    </w:p>
    <w:p w14:paraId="495D73FA" w14:textId="77777777" w:rsidR="00BD2C6C" w:rsidRPr="00BD2C6C" w:rsidRDefault="00BD2C6C" w:rsidP="009E2599">
      <w:pPr>
        <w:spacing w:after="0" w:line="240" w:lineRule="auto"/>
        <w:rPr>
          <w:rFonts w:ascii="Century Gothic" w:hAnsi="Century Gothic"/>
          <w:color w:val="000000" w:themeColor="text1"/>
        </w:rPr>
      </w:pPr>
    </w:p>
    <w:p w14:paraId="42AA7E4F" w14:textId="57A73122" w:rsidR="00BD2C6C" w:rsidRDefault="00BD2C6C" w:rsidP="009E2599">
      <w:pPr>
        <w:spacing w:after="0" w:line="240" w:lineRule="auto"/>
        <w:rPr>
          <w:rFonts w:ascii="Century Gothic" w:hAnsi="Century Gothic"/>
          <w:color w:val="000000" w:themeColor="text1"/>
        </w:rPr>
      </w:pPr>
      <w:hyperlink r:id="rId7" w:history="1">
        <w:r w:rsidRPr="00BD2C6C">
          <w:rPr>
            <w:rStyle w:val="Collegamentoipertestuale"/>
            <w:rFonts w:ascii="Century Gothic" w:hAnsi="Century Gothic"/>
            <w:color w:val="000000" w:themeColor="text1"/>
          </w:rPr>
          <w:t>https://www.quotidiano.net/itinerari/cosa-fare/sch-viaggiar-per-mostre-cosa-vedere-questestate-2026-in-italia-lrvg1mue/12-un-tempo-sacro-a-palermo</w:t>
        </w:r>
      </w:hyperlink>
      <w:r w:rsidRPr="00BD2C6C">
        <w:rPr>
          <w:rFonts w:ascii="Century Gothic" w:hAnsi="Century Gothic"/>
          <w:color w:val="000000" w:themeColor="text1"/>
        </w:rPr>
        <w:t xml:space="preserve"> </w:t>
      </w:r>
    </w:p>
    <w:p w14:paraId="7C89407F" w14:textId="77777777" w:rsidR="00BD2C6C" w:rsidRPr="00BD2C6C" w:rsidRDefault="00BD2C6C" w:rsidP="009E2599">
      <w:pPr>
        <w:spacing w:after="0" w:line="240" w:lineRule="auto"/>
        <w:rPr>
          <w:rFonts w:ascii="Century Gothic" w:hAnsi="Century Gothic"/>
          <w:color w:val="000000" w:themeColor="text1"/>
        </w:rPr>
      </w:pPr>
    </w:p>
    <w:p w14:paraId="4E4EEA4C" w14:textId="27B30007" w:rsidR="00BD2C6C" w:rsidRPr="00BD2C6C" w:rsidRDefault="00BD2C6C" w:rsidP="009E2599">
      <w:pPr>
        <w:spacing w:after="0" w:line="240" w:lineRule="auto"/>
        <w:rPr>
          <w:rFonts w:ascii="Century Gothic" w:hAnsi="Century Gothic"/>
          <w:color w:val="000000" w:themeColor="text1"/>
        </w:rPr>
      </w:pPr>
      <w:hyperlink r:id="rId8" w:history="1">
        <w:r w:rsidRPr="00BD2C6C">
          <w:rPr>
            <w:rStyle w:val="Collegamentoipertestuale"/>
            <w:rFonts w:ascii="Century Gothic" w:hAnsi="Century Gothic"/>
            <w:color w:val="000000" w:themeColor="text1"/>
          </w:rPr>
          <w:t>https://www.initaly.it/en/articolo/12-un-tempo-sacro-installazione-immersiva-a-palermo-23502</w:t>
        </w:r>
      </w:hyperlink>
    </w:p>
    <w:p w14:paraId="130CC210" w14:textId="77777777" w:rsidR="00BD2C6C" w:rsidRDefault="00BD2C6C" w:rsidP="009E2599">
      <w:pPr>
        <w:spacing w:after="0" w:line="240" w:lineRule="auto"/>
        <w:rPr>
          <w:rFonts w:ascii="Century Gothic" w:hAnsi="Century Gothic"/>
          <w:color w:val="000000" w:themeColor="text1"/>
        </w:rPr>
      </w:pPr>
    </w:p>
    <w:p w14:paraId="329EC483" w14:textId="6645B2AB" w:rsidR="00BD2C6C" w:rsidRPr="00BD2C6C" w:rsidRDefault="00BD2C6C" w:rsidP="009E2599">
      <w:pPr>
        <w:spacing w:after="0" w:line="240" w:lineRule="auto"/>
        <w:rPr>
          <w:rFonts w:ascii="Century Gothic" w:hAnsi="Century Gothic"/>
          <w:color w:val="000000" w:themeColor="text1"/>
        </w:rPr>
      </w:pPr>
      <w:hyperlink r:id="rId9" w:history="1">
        <w:r w:rsidRPr="00BD2C6C">
          <w:rPr>
            <w:rStyle w:val="Collegamentoipertestuale"/>
            <w:rFonts w:ascii="Century Gothic" w:hAnsi="Century Gothic"/>
            <w:color w:val="000000" w:themeColor="text1"/>
          </w:rPr>
          <w:t>https://www.aeroitalia.com/mostra/105382/12-un-tempo-sacro-di-micaela-cometa-xerra-palermo-2026-07-10</w:t>
        </w:r>
      </w:hyperlink>
      <w:r w:rsidRPr="00BD2C6C">
        <w:rPr>
          <w:rFonts w:ascii="Century Gothic" w:hAnsi="Century Gothic"/>
          <w:color w:val="000000" w:themeColor="text1"/>
        </w:rPr>
        <w:t xml:space="preserve"> </w:t>
      </w:r>
    </w:p>
    <w:p w14:paraId="1E2FBD1D" w14:textId="77777777" w:rsidR="00BD2C6C" w:rsidRPr="00BD2C6C" w:rsidRDefault="00BD2C6C" w:rsidP="009E2599">
      <w:pPr>
        <w:spacing w:after="0" w:line="240" w:lineRule="auto"/>
        <w:rPr>
          <w:rFonts w:ascii="Century Gothic" w:hAnsi="Century Gothic"/>
          <w:color w:val="000000" w:themeColor="text1"/>
        </w:rPr>
      </w:pPr>
    </w:p>
    <w:p w14:paraId="6E725598" w14:textId="2307FA72" w:rsidR="00BD2C6C" w:rsidRPr="00BD2C6C" w:rsidRDefault="00BD2C6C" w:rsidP="009E2599">
      <w:pPr>
        <w:spacing w:after="0" w:line="240" w:lineRule="auto"/>
        <w:rPr>
          <w:rFonts w:ascii="Century Gothic" w:hAnsi="Century Gothic"/>
          <w:color w:val="000000" w:themeColor="text1"/>
        </w:rPr>
      </w:pPr>
      <w:hyperlink r:id="rId10" w:history="1">
        <w:r w:rsidRPr="00BD2C6C">
          <w:rPr>
            <w:rStyle w:val="Collegamentoipertestuale"/>
            <w:rFonts w:ascii="Century Gothic" w:hAnsi="Century Gothic"/>
            <w:color w:val="000000" w:themeColor="text1"/>
          </w:rPr>
          <w:t>http://www.arte.it/calendario-arte/palermo/mostra-12-un-tempo-sacro-di-micaela-cometa-xerra-</w:t>
        </w:r>
      </w:hyperlink>
    </w:p>
    <w:p w14:paraId="1DB517EA" w14:textId="77777777" w:rsidR="00BD2C6C" w:rsidRPr="00BD2C6C" w:rsidRDefault="00BD2C6C" w:rsidP="009E2599">
      <w:pPr>
        <w:spacing w:after="0" w:line="240" w:lineRule="auto"/>
        <w:rPr>
          <w:rFonts w:ascii="Century Gothic" w:hAnsi="Century Gothic"/>
          <w:color w:val="000000" w:themeColor="text1"/>
        </w:rPr>
      </w:pPr>
    </w:p>
    <w:p w14:paraId="762719F4" w14:textId="784F6F38" w:rsidR="00BD2C6C" w:rsidRPr="00BD2C6C" w:rsidRDefault="00BD2C6C" w:rsidP="009E2599">
      <w:pPr>
        <w:spacing w:after="0" w:line="240" w:lineRule="auto"/>
        <w:rPr>
          <w:rFonts w:ascii="Century Gothic" w:hAnsi="Century Gothic"/>
          <w:color w:val="000000" w:themeColor="text1"/>
        </w:rPr>
      </w:pPr>
      <w:hyperlink r:id="rId11" w:history="1">
        <w:r w:rsidRPr="00BD2C6C">
          <w:rPr>
            <w:rStyle w:val="Collegamentoipertestuale"/>
            <w:rFonts w:ascii="Century Gothic" w:hAnsi="Century Gothic"/>
            <w:color w:val="000000" w:themeColor="text1"/>
          </w:rPr>
          <w:t>https://www.itinerarinellarte.it/it/mostre/micaela-cometa-xerra-un-tempo-sacro-16563</w:t>
        </w:r>
      </w:hyperlink>
      <w:r w:rsidRPr="00BD2C6C">
        <w:rPr>
          <w:rFonts w:ascii="Century Gothic" w:hAnsi="Century Gothic"/>
          <w:color w:val="000000" w:themeColor="text1"/>
        </w:rPr>
        <w:t xml:space="preserve"> </w:t>
      </w:r>
    </w:p>
    <w:p w14:paraId="3B2713E1" w14:textId="77777777" w:rsidR="00BD2C6C" w:rsidRPr="00BD2C6C" w:rsidRDefault="00BD2C6C" w:rsidP="009E2599">
      <w:pPr>
        <w:spacing w:after="0" w:line="240" w:lineRule="auto"/>
        <w:rPr>
          <w:rFonts w:ascii="Century Gothic" w:hAnsi="Century Gothic"/>
          <w:color w:val="000000" w:themeColor="text1"/>
        </w:rPr>
      </w:pPr>
    </w:p>
    <w:p w14:paraId="5DCF85D9" w14:textId="72E9740A" w:rsidR="00BD2C6C" w:rsidRPr="00BD2C6C" w:rsidRDefault="00BD2C6C" w:rsidP="009E2599">
      <w:pPr>
        <w:spacing w:after="0" w:line="240" w:lineRule="auto"/>
        <w:rPr>
          <w:rFonts w:ascii="Century Gothic" w:hAnsi="Century Gothic"/>
          <w:color w:val="000000" w:themeColor="text1"/>
        </w:rPr>
      </w:pPr>
      <w:hyperlink r:id="rId12" w:history="1">
        <w:r w:rsidRPr="00BD2C6C">
          <w:rPr>
            <w:rStyle w:val="Collegamentoipertestuale"/>
            <w:rFonts w:ascii="Century Gothic" w:hAnsi="Century Gothic"/>
            <w:color w:val="000000" w:themeColor="text1"/>
          </w:rPr>
          <w:t>https://specialeitaliadelgusto.blogspot.com/2026/06/12-un-tempo-sacro.html</w:t>
        </w:r>
      </w:hyperlink>
      <w:r w:rsidRPr="00BD2C6C">
        <w:rPr>
          <w:rFonts w:ascii="Century Gothic" w:hAnsi="Century Gothic"/>
          <w:color w:val="000000" w:themeColor="text1"/>
        </w:rPr>
        <w:t xml:space="preserve"> </w:t>
      </w:r>
    </w:p>
    <w:p w14:paraId="51139811" w14:textId="77777777" w:rsidR="00BD2C6C" w:rsidRPr="00BD2C6C" w:rsidRDefault="00BD2C6C" w:rsidP="009E2599">
      <w:pPr>
        <w:spacing w:after="0" w:line="240" w:lineRule="auto"/>
        <w:rPr>
          <w:rFonts w:ascii="Century Gothic" w:hAnsi="Century Gothic"/>
          <w:color w:val="000000" w:themeColor="text1"/>
        </w:rPr>
      </w:pPr>
    </w:p>
    <w:p w14:paraId="3AD5236D" w14:textId="77777777" w:rsidR="00BD2C6C" w:rsidRPr="00BD2C6C" w:rsidRDefault="00BD2C6C" w:rsidP="009E2599">
      <w:pPr>
        <w:spacing w:after="0" w:line="240" w:lineRule="auto"/>
        <w:rPr>
          <w:rFonts w:ascii="Century Gothic" w:hAnsi="Century Gothic"/>
          <w:color w:val="000000" w:themeColor="text1"/>
        </w:rPr>
      </w:pPr>
    </w:p>
    <w:sectPr w:rsidR="00BD2C6C" w:rsidRPr="00BD2C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599"/>
    <w:rsid w:val="006A77AD"/>
    <w:rsid w:val="009E2599"/>
    <w:rsid w:val="00BD2C6C"/>
    <w:rsid w:val="00EE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45590E"/>
  <w15:chartTrackingRefBased/>
  <w15:docId w15:val="{65F1CCC2-D92D-6E44-8EB3-38CF2F91F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E25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25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25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25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25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25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25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25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25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25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25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25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259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259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259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259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259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259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25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2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25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2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25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259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259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259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25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259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2599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D2C6C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D2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italy.it/en/articolo/12-un-tempo-sacro-installazione-immersiva-a-palermo-23502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quotidiano.net/itinerari/cosa-fare/sch-viaggiar-per-mostre-cosa-vedere-questestate-2026-in-italia-lrvg1mue/12-un-tempo-sacro-a-palermo" TargetMode="External"/><Relationship Id="rId12" Type="http://schemas.openxmlformats.org/officeDocument/2006/relationships/hyperlink" Target="https://specialeitaliadelgusto.blogspot.com/2026/06/12-un-tempo-sacro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venews.it/mostre/2026/06/12/palermo-12-un-tempo-sacro-micaela-cometa-xerra-palazzo-riso/" TargetMode="External"/><Relationship Id="rId11" Type="http://schemas.openxmlformats.org/officeDocument/2006/relationships/hyperlink" Target="https://www.itinerarinellarte.it/it/mostre/micaela-cometa-xerra-un-tempo-sacro-16563" TargetMode="External"/><Relationship Id="rId5" Type="http://schemas.openxmlformats.org/officeDocument/2006/relationships/hyperlink" Target="https://www.aise.it/la-cultura-del-marted&#236;/12.-un-tempo-sacro-a-palermo-linstallazione-immersiva-sitespecific-di-micaela-cometa-xerra/234459/143" TargetMode="External"/><Relationship Id="rId10" Type="http://schemas.openxmlformats.org/officeDocument/2006/relationships/hyperlink" Target="http://www.arte.it/calendario-arte/palermo/mostra-12-un-tempo-sacro-di-micaela-cometa-xerra-103951?_gl=1*1f493tw*_up*MQ..*_ga*MTU3MDc4MTUwMy4xNzgyODk1MzA5*_ga_WH3X8P567X*czE3ODI4OTUzMDgkbzEkZzAkdDE3ODI4OTUzMDgkajYwJGwwJGgw" TargetMode="External"/><Relationship Id="rId4" Type="http://schemas.openxmlformats.org/officeDocument/2006/relationships/hyperlink" Target="https://www.arredativo.it/2026/eventi/12-un-tempo-sacro-al-riso-di-palermo-linstallazione-di-micaela-cometa-xerra-tra-rito-materia-e-devozione/" TargetMode="External"/><Relationship Id="rId9" Type="http://schemas.openxmlformats.org/officeDocument/2006/relationships/hyperlink" Target="https://www.aeroitalia.com/mostra/105382/12-un-tempo-sacro-di-micaela-cometa-xerra-palermo-2026-07-1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COMETA</dc:creator>
  <cp:keywords/>
  <dc:description/>
  <cp:lastModifiedBy>MICHELE COMETA</cp:lastModifiedBy>
  <cp:revision>3</cp:revision>
  <dcterms:created xsi:type="dcterms:W3CDTF">2026-07-01T08:36:00Z</dcterms:created>
  <dcterms:modified xsi:type="dcterms:W3CDTF">2026-07-01T08:48:00Z</dcterms:modified>
</cp:coreProperties>
</file>